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42" w:rsidRDefault="006F4A48">
      <w:pPr>
        <w:rPr>
          <w:sz w:val="28"/>
          <w:szCs w:val="28"/>
        </w:rPr>
      </w:pPr>
      <w:r w:rsidRPr="006F4A4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4pt;height:159pt">
            <v:imagedata r:id="rId6" o:title=""/>
          </v:shape>
        </w:pict>
      </w:r>
    </w:p>
    <w:p w:rsidR="005C7AC5" w:rsidRPr="00465467" w:rsidRDefault="005C7AC5" w:rsidP="00F26520">
      <w:pPr>
        <w:rPr>
          <w:rFonts w:ascii="Calibri" w:hAnsi="Calibri"/>
        </w:rPr>
      </w:pPr>
      <w:r>
        <w:t xml:space="preserve">  </w:t>
      </w:r>
      <w:r w:rsidRPr="00465467">
        <w:rPr>
          <w:rFonts w:ascii="Calibri" w:hAnsi="Calibri"/>
        </w:rPr>
        <w:t xml:space="preserve">  </w:t>
      </w:r>
      <w:r w:rsidRPr="00465467">
        <w:rPr>
          <w:rFonts w:ascii="Calibri" w:hAnsi="Calibri"/>
        </w:rPr>
        <w:tab/>
      </w:r>
      <w:r w:rsidRPr="00465467">
        <w:rPr>
          <w:rFonts w:ascii="Calibri" w:hAnsi="Calibri"/>
        </w:rPr>
        <w:tab/>
      </w:r>
      <w:r w:rsidRPr="00465467">
        <w:rPr>
          <w:rFonts w:ascii="Calibri" w:hAnsi="Calibri"/>
        </w:rPr>
        <w:tab/>
      </w:r>
      <w:r w:rsidRPr="00465467">
        <w:rPr>
          <w:rFonts w:ascii="Calibri" w:hAnsi="Calibri"/>
        </w:rPr>
        <w:tab/>
      </w:r>
      <w:r w:rsidRPr="00465467">
        <w:rPr>
          <w:rFonts w:ascii="Calibri" w:hAnsi="Calibri"/>
        </w:rPr>
        <w:tab/>
      </w:r>
      <w:r w:rsidRPr="00465467">
        <w:rPr>
          <w:rFonts w:ascii="Calibri" w:hAnsi="Calibri"/>
        </w:rPr>
        <w:tab/>
      </w:r>
      <w:bookmarkStart w:id="0" w:name="_GoBack"/>
      <w:bookmarkEnd w:id="0"/>
      <w:r w:rsidRPr="00465467">
        <w:rPr>
          <w:rFonts w:ascii="Calibri" w:hAnsi="Calibri"/>
        </w:rPr>
        <w:tab/>
      </w:r>
      <w:r w:rsidRPr="00465467">
        <w:rPr>
          <w:rFonts w:ascii="Calibri" w:hAnsi="Calibri"/>
        </w:rPr>
        <w:tab/>
      </w:r>
      <w:r w:rsidRPr="00465467">
        <w:rPr>
          <w:rFonts w:ascii="Calibri" w:hAnsi="Calibri"/>
        </w:rPr>
        <w:tab/>
      </w:r>
      <w:r w:rsidRPr="00465467">
        <w:rPr>
          <w:rFonts w:ascii="Calibri" w:hAnsi="Calibri"/>
        </w:rPr>
        <w:tab/>
      </w:r>
      <w:r w:rsidRPr="00465467">
        <w:rPr>
          <w:rFonts w:ascii="Calibri" w:hAnsi="Calibri"/>
        </w:rPr>
        <w:tab/>
      </w:r>
    </w:p>
    <w:p w:rsidR="00F26520" w:rsidRPr="00465467" w:rsidRDefault="00F26520" w:rsidP="00F26520">
      <w:pPr>
        <w:spacing w:line="260" w:lineRule="auto"/>
        <w:rPr>
          <w:rFonts w:ascii="Calibri" w:hAnsi="Calibri"/>
          <w:sz w:val="18"/>
          <w:szCs w:val="18"/>
          <w:lang w:val="fr-CA"/>
        </w:rPr>
      </w:pPr>
    </w:p>
    <w:p w:rsidR="00F26520" w:rsidRPr="00465467" w:rsidRDefault="00F26520" w:rsidP="00F26520">
      <w:pPr>
        <w:spacing w:line="260" w:lineRule="auto"/>
        <w:rPr>
          <w:rFonts w:ascii="Calibri" w:hAnsi="Calibri"/>
          <w:lang w:val="fr-CA"/>
        </w:rPr>
      </w:pP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sz w:val="18"/>
          <w:szCs w:val="18"/>
          <w:lang w:val="fr-CA"/>
        </w:rPr>
        <w:tab/>
      </w:r>
      <w:r w:rsidRPr="00465467">
        <w:rPr>
          <w:rFonts w:ascii="Calibri" w:hAnsi="Calibri"/>
          <w:lang w:val="fr-CA"/>
        </w:rPr>
        <w:t>Le 19 févier 2016</w:t>
      </w:r>
    </w:p>
    <w:p w:rsidR="00F26520" w:rsidRPr="00465467" w:rsidRDefault="00F26520" w:rsidP="00F26520">
      <w:pPr>
        <w:spacing w:line="260" w:lineRule="auto"/>
        <w:rPr>
          <w:rFonts w:ascii="Calibri" w:hAnsi="Calibri"/>
        </w:rPr>
      </w:pPr>
      <w:r w:rsidRPr="00465467">
        <w:rPr>
          <w:rFonts w:ascii="Calibri" w:hAnsi="Calibri"/>
          <w:lang w:val="fr-CA"/>
        </w:rPr>
        <w:t xml:space="preserve">L’honorable Judy </w:t>
      </w:r>
      <w:proofErr w:type="spellStart"/>
      <w:r w:rsidRPr="00465467">
        <w:rPr>
          <w:rFonts w:ascii="Calibri" w:hAnsi="Calibri"/>
          <w:lang w:val="fr-CA"/>
        </w:rPr>
        <w:t>Sgro</w:t>
      </w:r>
      <w:proofErr w:type="spellEnd"/>
    </w:p>
    <w:p w:rsidR="00F26520" w:rsidRPr="00465467" w:rsidRDefault="00F26520" w:rsidP="00F26520">
      <w:pPr>
        <w:spacing w:line="260" w:lineRule="auto"/>
        <w:rPr>
          <w:rFonts w:ascii="Calibri" w:hAnsi="Calibri"/>
        </w:rPr>
      </w:pPr>
      <w:r w:rsidRPr="00465467">
        <w:rPr>
          <w:rFonts w:ascii="Calibri" w:hAnsi="Calibri"/>
          <w:lang w:val="fr-CA"/>
        </w:rPr>
        <w:t>Présidente</w:t>
      </w:r>
    </w:p>
    <w:p w:rsidR="00F26520" w:rsidRPr="00465467" w:rsidRDefault="00F26520" w:rsidP="00F26520">
      <w:pPr>
        <w:spacing w:line="260" w:lineRule="auto"/>
        <w:rPr>
          <w:rFonts w:ascii="Calibri" w:hAnsi="Calibri"/>
        </w:rPr>
      </w:pPr>
      <w:r w:rsidRPr="00465467">
        <w:rPr>
          <w:rFonts w:ascii="Calibri" w:hAnsi="Calibri"/>
          <w:lang w:val="fr-CA"/>
        </w:rPr>
        <w:t>Comité permanent des transports, de l’infrastructure et des collectivités</w:t>
      </w:r>
    </w:p>
    <w:p w:rsidR="00F26520" w:rsidRPr="00465467" w:rsidRDefault="00F26520" w:rsidP="00F26520">
      <w:pPr>
        <w:spacing w:line="260" w:lineRule="auto"/>
        <w:rPr>
          <w:rFonts w:ascii="Calibri" w:hAnsi="Calibri"/>
        </w:rPr>
      </w:pPr>
      <w:r w:rsidRPr="00465467">
        <w:rPr>
          <w:rFonts w:ascii="Calibri" w:hAnsi="Calibri"/>
          <w:lang w:val="fr-CA"/>
        </w:rPr>
        <w:t>Chambre des communes</w:t>
      </w:r>
    </w:p>
    <w:p w:rsidR="00F26520" w:rsidRPr="00465467" w:rsidRDefault="00F26520" w:rsidP="00F26520">
      <w:pPr>
        <w:spacing w:line="260" w:lineRule="auto"/>
        <w:rPr>
          <w:rFonts w:ascii="Calibri" w:hAnsi="Calibri"/>
          <w:lang w:val="fr-CA"/>
        </w:rPr>
      </w:pPr>
      <w:r w:rsidRPr="00465467">
        <w:rPr>
          <w:rFonts w:ascii="Calibri" w:hAnsi="Calibri"/>
          <w:lang w:val="fr-CA"/>
        </w:rPr>
        <w:t>Ottawa (Ontario) K1A 0A6</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t xml:space="preserve">Madame </w:t>
      </w:r>
      <w:proofErr w:type="spellStart"/>
      <w:r w:rsidRPr="00465467">
        <w:rPr>
          <w:rFonts w:ascii="Calibri" w:hAnsi="Calibri"/>
          <w:lang w:val="fr-CA"/>
        </w:rPr>
        <w:t>Sgro</w:t>
      </w:r>
      <w:proofErr w:type="spellEnd"/>
      <w:r w:rsidRPr="00465467">
        <w:rPr>
          <w:rFonts w:ascii="Calibri" w:hAnsi="Calibri"/>
          <w:lang w:val="fr-CA"/>
        </w:rPr>
        <w:t>,</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t>Je vous écris au nom de l’Association internationale des machinistes et des travailleurs et travailleuses de l’aérospatiale.</w:t>
      </w:r>
      <w:r w:rsidRPr="00465467">
        <w:rPr>
          <w:rFonts w:ascii="Calibri" w:hAnsi="Calibri"/>
        </w:rPr>
        <w:t xml:space="preserve"> </w:t>
      </w:r>
      <w:r w:rsidRPr="00465467">
        <w:rPr>
          <w:rFonts w:ascii="Calibri" w:hAnsi="Calibri"/>
          <w:lang w:val="fr-CA"/>
        </w:rPr>
        <w:t>Nous sommes le plus important syndicat chez Air Canada et représentons les membres du personnel de maintenance du transporteur aérien.</w:t>
      </w:r>
      <w:r w:rsidRPr="00465467">
        <w:rPr>
          <w:rFonts w:ascii="Calibri" w:hAnsi="Calibri"/>
        </w:rPr>
        <w:t xml:space="preserve"> </w:t>
      </w:r>
      <w:r w:rsidRPr="00465467">
        <w:rPr>
          <w:rFonts w:ascii="Calibri" w:hAnsi="Calibri"/>
          <w:lang w:val="fr-CA"/>
        </w:rPr>
        <w:t>Nous représentions également les travailleurs de l’ancienne AVEOS, soit la division d’entretien lourd dont Air Canada s’était départi.</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t xml:space="preserve">Nous sommes très préoccupés par des informations selon lesquelles le ministre des Transports se préparerait à modifier la </w:t>
      </w:r>
      <w:r w:rsidRPr="00465467">
        <w:rPr>
          <w:rFonts w:ascii="Calibri" w:hAnsi="Calibri"/>
          <w:i/>
          <w:lang w:val="fr-CA"/>
        </w:rPr>
        <w:t xml:space="preserve">Loi sur la participation publique au capital d’Air Canada </w:t>
      </w:r>
      <w:r w:rsidRPr="00465467">
        <w:rPr>
          <w:rFonts w:ascii="Calibri" w:hAnsi="Calibri"/>
          <w:lang w:val="fr-CA"/>
        </w:rPr>
        <w:t>afin d’y éliminer l’obligation législative pour Air Canada de faire effectuer ses travaux d’entretien lourd à Montréal, Winnipeg et Mississauga.</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t xml:space="preserve">Une telle modification aurait pour effet de permettre à Air Canada de contourner la décision rendue récemment par la Cour d’appel du Québec, exigeant qu’Air Canada rebâtisse ses capacités d’entretien lourd au Canada, et ce, sur la base d’à peine une promesse vague de faire effectuer une partie de ses futurs travaux au Canada quand et dans l’éventualité où le transporteur irait de l’avant avec sa commande annoncée d’avions </w:t>
      </w:r>
      <w:proofErr w:type="spellStart"/>
      <w:r w:rsidRPr="00465467">
        <w:rPr>
          <w:rFonts w:ascii="Calibri" w:hAnsi="Calibri"/>
          <w:lang w:val="fr-CA"/>
        </w:rPr>
        <w:t>CSeries</w:t>
      </w:r>
      <w:proofErr w:type="spellEnd"/>
      <w:r w:rsidRPr="00465467">
        <w:rPr>
          <w:rFonts w:ascii="Calibri" w:hAnsi="Calibri"/>
          <w:lang w:val="fr-CA"/>
        </w:rPr>
        <w:t xml:space="preserve"> auprès de Bombardier.</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t>Cela est particulièrement troublant étant donné que les gouvernements du Québec et du Manitoba avaient été obligés de saisir les tribunaux de cette affaire vu le refus de l’ancien gouvernement fédéral d’appliquer sa propre loi et d’obliger Air Canada de s’y conformer.</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lastRenderedPageBreak/>
        <w:t xml:space="preserve">Nous vous demandons donc, dans le scénario où le ministre des Transports dépose un projet de loi visant à modifier la </w:t>
      </w:r>
      <w:r w:rsidRPr="00465467">
        <w:rPr>
          <w:rFonts w:ascii="Calibri" w:hAnsi="Calibri"/>
          <w:i/>
          <w:lang w:val="fr-CA"/>
        </w:rPr>
        <w:t>Loi,</w:t>
      </w:r>
      <w:r w:rsidRPr="00465467">
        <w:rPr>
          <w:rFonts w:ascii="Calibri" w:hAnsi="Calibri"/>
          <w:lang w:val="fr-CA"/>
        </w:rPr>
        <w:t xml:space="preserve"> de veiller à ce que le Comité permanent tienne des audiences publiques sur ledit projet de loi et permette à l’AIMTA de s’y présenter pour expliquer ses préoccupations et formuler des recommandations concernant le soutien futur à apporter à ce secteur et à ses milliers d’emplois de qualité.</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lang w:val="fr-CA"/>
        </w:rPr>
      </w:pPr>
      <w:r w:rsidRPr="00465467">
        <w:rPr>
          <w:rFonts w:ascii="Calibri" w:hAnsi="Calibri"/>
          <w:lang w:val="fr-CA"/>
        </w:rPr>
        <w:t>Si vous souhaitez vous entretenir avec nous sur cette affaire davantage, nous sommes prêts à vous rencontrer à votre convenance.</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rPr>
      </w:pPr>
      <w:r w:rsidRPr="00465467">
        <w:rPr>
          <w:rFonts w:ascii="Calibri" w:hAnsi="Calibri"/>
          <w:lang w:val="fr-CA"/>
        </w:rPr>
        <w:t xml:space="preserve">Agréez, Madame </w:t>
      </w:r>
      <w:proofErr w:type="spellStart"/>
      <w:r w:rsidRPr="00465467">
        <w:rPr>
          <w:rFonts w:ascii="Calibri" w:hAnsi="Calibri"/>
          <w:lang w:val="fr-CA"/>
        </w:rPr>
        <w:t>Sgro</w:t>
      </w:r>
      <w:proofErr w:type="spellEnd"/>
      <w:r w:rsidRPr="00465467">
        <w:rPr>
          <w:rFonts w:ascii="Calibri" w:hAnsi="Calibri"/>
          <w:lang w:val="fr-CA"/>
        </w:rPr>
        <w:t>, l’expression de nos sincères salutations.</w:t>
      </w:r>
    </w:p>
    <w:p w:rsidR="00F26520" w:rsidRPr="00465467" w:rsidRDefault="00F26520" w:rsidP="00F26520">
      <w:pPr>
        <w:rPr>
          <w:rFonts w:ascii="Calibri" w:hAnsi="Calibri"/>
        </w:rPr>
      </w:pPr>
      <w:r w:rsidRPr="00465467">
        <w:rPr>
          <w:rFonts w:ascii="Calibri" w:hAnsi="Calibri"/>
          <w:noProof/>
          <w:lang w:val="en-CA" w:eastAsia="en-CA"/>
        </w:rPr>
        <w:pict>
          <v:shape id="Picture 1" o:spid="_x0000_i1026" type="#_x0000_t75" style="width:80.4pt;height:61.2pt;visibility:visible;mso-wrap-style:square">
            <v:imagedata r:id="rId7" o:title=""/>
          </v:shape>
        </w:pict>
      </w:r>
    </w:p>
    <w:p w:rsidR="00F26520" w:rsidRPr="00465467" w:rsidRDefault="00F26520" w:rsidP="00F26520">
      <w:pPr>
        <w:spacing w:line="260" w:lineRule="auto"/>
        <w:rPr>
          <w:rFonts w:ascii="Calibri" w:hAnsi="Calibri"/>
        </w:rPr>
      </w:pPr>
      <w:r w:rsidRPr="00465467">
        <w:rPr>
          <w:rFonts w:ascii="Calibri" w:hAnsi="Calibri"/>
          <w:lang w:val="fr-CA"/>
        </w:rPr>
        <w:t>Dave Ritchie</w:t>
      </w:r>
    </w:p>
    <w:p w:rsidR="00F26520" w:rsidRPr="00465467" w:rsidRDefault="00F26520" w:rsidP="00F26520">
      <w:pPr>
        <w:spacing w:line="260" w:lineRule="auto"/>
        <w:rPr>
          <w:rFonts w:ascii="Calibri" w:hAnsi="Calibri"/>
          <w:lang w:val="fr-CA"/>
        </w:rPr>
      </w:pPr>
      <w:r w:rsidRPr="00465467">
        <w:rPr>
          <w:rFonts w:ascii="Calibri" w:hAnsi="Calibri"/>
          <w:lang w:val="fr-CA"/>
        </w:rPr>
        <w:t>Vice-président général</w:t>
      </w:r>
    </w:p>
    <w:p w:rsidR="00F26520" w:rsidRPr="00465467" w:rsidRDefault="00F26520" w:rsidP="00F26520">
      <w:pPr>
        <w:spacing w:line="260" w:lineRule="auto"/>
        <w:rPr>
          <w:rFonts w:ascii="Calibri" w:hAnsi="Calibri"/>
        </w:rPr>
      </w:pPr>
    </w:p>
    <w:p w:rsidR="00F26520" w:rsidRPr="00465467" w:rsidRDefault="00F26520" w:rsidP="00F26520">
      <w:pPr>
        <w:spacing w:line="260" w:lineRule="auto"/>
        <w:rPr>
          <w:rFonts w:ascii="Calibri" w:hAnsi="Calibri"/>
        </w:rPr>
      </w:pPr>
      <w:proofErr w:type="spellStart"/>
      <w:proofErr w:type="gramStart"/>
      <w:r w:rsidRPr="00465467">
        <w:rPr>
          <w:rFonts w:ascii="Calibri" w:hAnsi="Calibri"/>
          <w:lang w:val="fr-CA"/>
        </w:rPr>
        <w:t>c.c</w:t>
      </w:r>
      <w:proofErr w:type="spellEnd"/>
      <w:r w:rsidRPr="00465467">
        <w:rPr>
          <w:rFonts w:ascii="Calibri" w:hAnsi="Calibri"/>
          <w:lang w:val="fr-CA"/>
        </w:rPr>
        <w:t>. :</w:t>
      </w:r>
      <w:proofErr w:type="gramEnd"/>
      <w:r w:rsidRPr="00465467">
        <w:rPr>
          <w:rFonts w:ascii="Calibri" w:hAnsi="Calibri"/>
        </w:rPr>
        <w:t xml:space="preserve"> </w:t>
      </w:r>
      <w:r w:rsidRPr="00465467">
        <w:rPr>
          <w:rFonts w:ascii="Calibri" w:hAnsi="Calibri"/>
          <w:lang w:val="fr-CA"/>
        </w:rPr>
        <w:t>Membres du Comité permanent</w:t>
      </w:r>
    </w:p>
    <w:p w:rsidR="00F26520" w:rsidRPr="00465467" w:rsidRDefault="00F26520" w:rsidP="00F26520">
      <w:pPr>
        <w:spacing w:line="260" w:lineRule="auto"/>
        <w:rPr>
          <w:rFonts w:ascii="Calibri" w:hAnsi="Calibri"/>
        </w:rPr>
      </w:pPr>
      <w:r w:rsidRPr="00465467">
        <w:rPr>
          <w:rFonts w:ascii="Calibri" w:hAnsi="Calibri"/>
        </w:rPr>
        <w:t xml:space="preserve">         </w:t>
      </w:r>
      <w:r w:rsidRPr="00465467">
        <w:rPr>
          <w:rFonts w:ascii="Calibri" w:hAnsi="Calibri"/>
          <w:lang w:val="fr-CA"/>
        </w:rPr>
        <w:t>Ministre Garneau</w:t>
      </w:r>
    </w:p>
    <w:p w:rsidR="00F26520" w:rsidRPr="00465467" w:rsidRDefault="00F26520" w:rsidP="00F26520">
      <w:pPr>
        <w:rPr>
          <w:rFonts w:ascii="Calibri" w:hAnsi="Calibri"/>
        </w:rPr>
      </w:pPr>
      <w:r w:rsidRPr="00465467">
        <w:rPr>
          <w:rFonts w:ascii="Calibri" w:hAnsi="Calibri"/>
        </w:rPr>
        <w:t xml:space="preserve">         </w:t>
      </w:r>
      <w:r w:rsidRPr="00465467">
        <w:rPr>
          <w:rFonts w:ascii="Calibri" w:hAnsi="Calibri"/>
          <w:noProof/>
        </w:rPr>
        <w:t>Fred Hospes</w:t>
      </w:r>
    </w:p>
    <w:p w:rsidR="00F26520" w:rsidRPr="00465467" w:rsidRDefault="00F26520" w:rsidP="00F26520">
      <w:pPr>
        <w:rPr>
          <w:rFonts w:ascii="Calibri" w:hAnsi="Calibri"/>
        </w:rPr>
      </w:pPr>
      <w:r w:rsidRPr="00465467">
        <w:rPr>
          <w:rFonts w:ascii="Calibri" w:hAnsi="Calibri"/>
        </w:rPr>
        <w:t xml:space="preserve">         </w:t>
      </w:r>
      <w:r w:rsidRPr="00465467">
        <w:rPr>
          <w:rFonts w:ascii="Calibri" w:hAnsi="Calibri"/>
          <w:noProof/>
        </w:rPr>
        <w:t>Hassan Yussuff</w:t>
      </w:r>
    </w:p>
    <w:p w:rsidR="00F26520" w:rsidRPr="00465467" w:rsidRDefault="00F26520" w:rsidP="00F26520">
      <w:pPr>
        <w:rPr>
          <w:rFonts w:ascii="Calibri" w:hAnsi="Calibri"/>
        </w:rPr>
      </w:pPr>
    </w:p>
    <w:p w:rsidR="003F7055" w:rsidRDefault="003F7055" w:rsidP="003F7055">
      <w:pPr>
        <w:jc w:val="center"/>
        <w:outlineLvl w:val="0"/>
        <w:rPr>
          <w:rFonts w:ascii="Arial" w:hAnsi="Arial" w:cs="Arial"/>
          <w:b/>
          <w:sz w:val="28"/>
          <w:szCs w:val="28"/>
        </w:rPr>
      </w:pPr>
    </w:p>
    <w:sectPr w:rsidR="003F7055" w:rsidSect="00362CD8">
      <w:headerReference w:type="default" r:id="rId8"/>
      <w:footerReference w:type="default" r:id="rId9"/>
      <w:pgSz w:w="12240" w:h="15840"/>
      <w:pgMar w:top="245"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67" w:rsidRDefault="00465467">
      <w:r>
        <w:separator/>
      </w:r>
    </w:p>
  </w:endnote>
  <w:endnote w:type="continuationSeparator" w:id="0">
    <w:p w:rsidR="00465467" w:rsidRDefault="0046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F" w:rsidRDefault="005B442F">
    <w:pPr>
      <w:pStyle w:val="Footer"/>
      <w:jc w:val="center"/>
    </w:pPr>
    <w:r>
      <w:fldChar w:fldCharType="begin"/>
    </w:r>
    <w:r>
      <w:instrText xml:space="preserve"> PAGE   \* MERGEFORMAT </w:instrText>
    </w:r>
    <w:r>
      <w:fldChar w:fldCharType="separate"/>
    </w:r>
    <w:r w:rsidR="00F26520">
      <w:rPr>
        <w:noProof/>
      </w:rPr>
      <w:t>1</w:t>
    </w:r>
    <w:r>
      <w:rPr>
        <w:noProof/>
      </w:rPr>
      <w:fldChar w:fldCharType="end"/>
    </w:r>
  </w:p>
  <w:p w:rsidR="001B07A9" w:rsidRDefault="001B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67" w:rsidRDefault="00465467">
      <w:r>
        <w:separator/>
      </w:r>
    </w:p>
  </w:footnote>
  <w:footnote w:type="continuationSeparator" w:id="0">
    <w:p w:rsidR="00465467" w:rsidRDefault="00465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96" w:rsidRDefault="00431496">
    <w:pPr>
      <w:pStyle w:val="Header"/>
      <w:rPr>
        <w:rFonts w:ascii="Century Schoolbook" w:hAnsi="Century Schoolbook"/>
        <w:sz w:val="22"/>
      </w:rPr>
    </w:pPr>
  </w:p>
  <w:p w:rsidR="00431496" w:rsidRDefault="00431496">
    <w:pPr>
      <w:pStyle w:val="Header"/>
      <w:rPr>
        <w:rFonts w:ascii="Century Schoolbook" w:hAnsi="Century Schoolbook"/>
        <w:sz w:val="22"/>
      </w:rPr>
    </w:pPr>
  </w:p>
  <w:p w:rsidR="00431496" w:rsidRDefault="00431496">
    <w:pPr>
      <w:pStyle w:val="Header"/>
      <w:rPr>
        <w:rFonts w:ascii="Century Schoolbook" w:hAnsi="Century Schoolbook"/>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942"/>
    <w:rsid w:val="001B07A9"/>
    <w:rsid w:val="0028069D"/>
    <w:rsid w:val="00347CF8"/>
    <w:rsid w:val="00362CD8"/>
    <w:rsid w:val="003F7055"/>
    <w:rsid w:val="00431496"/>
    <w:rsid w:val="00465467"/>
    <w:rsid w:val="004B209F"/>
    <w:rsid w:val="005B442F"/>
    <w:rsid w:val="005C7AC5"/>
    <w:rsid w:val="005D6023"/>
    <w:rsid w:val="006A49B3"/>
    <w:rsid w:val="006F1942"/>
    <w:rsid w:val="006F4A48"/>
    <w:rsid w:val="007C5C62"/>
    <w:rsid w:val="00BA2BBA"/>
    <w:rsid w:val="00BF6788"/>
    <w:rsid w:val="00D56F49"/>
    <w:rsid w:val="00DD56B7"/>
    <w:rsid w:val="00EE491A"/>
    <w:rsid w:val="00F26520"/>
    <w:rsid w:val="00FC4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62CD8"/>
    <w:pPr>
      <w:tabs>
        <w:tab w:val="center" w:pos="4680"/>
        <w:tab w:val="right" w:pos="9360"/>
      </w:tabs>
    </w:pPr>
  </w:style>
  <w:style w:type="character" w:customStyle="1" w:styleId="HeaderChar">
    <w:name w:val="Header Char"/>
    <w:link w:val="Header"/>
    <w:rsid w:val="00362CD8"/>
    <w:rPr>
      <w:sz w:val="24"/>
      <w:szCs w:val="24"/>
      <w:lang w:val="en-US" w:eastAsia="en-US"/>
    </w:rPr>
  </w:style>
  <w:style w:type="paragraph" w:styleId="Footer">
    <w:name w:val="footer"/>
    <w:basedOn w:val="Normal"/>
    <w:link w:val="FooterChar"/>
    <w:uiPriority w:val="99"/>
    <w:rsid w:val="001B07A9"/>
    <w:pPr>
      <w:tabs>
        <w:tab w:val="center" w:pos="4680"/>
        <w:tab w:val="right" w:pos="9360"/>
      </w:tabs>
    </w:pPr>
  </w:style>
  <w:style w:type="character" w:customStyle="1" w:styleId="FooterChar">
    <w:name w:val="Footer Char"/>
    <w:link w:val="Footer"/>
    <w:uiPriority w:val="99"/>
    <w:rsid w:val="001B07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IAMAW</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IAMAW</dc:creator>
  <cp:lastModifiedBy>Georgen Sandy</cp:lastModifiedBy>
  <cp:revision>2</cp:revision>
  <cp:lastPrinted>2016-02-19T15:38:00Z</cp:lastPrinted>
  <dcterms:created xsi:type="dcterms:W3CDTF">2016-02-19T15:42:00Z</dcterms:created>
  <dcterms:modified xsi:type="dcterms:W3CDTF">2016-02-19T15:42:00Z</dcterms:modified>
</cp:coreProperties>
</file>